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6CA" w:rsidRPr="008F36CA" w:rsidRDefault="008F36CA" w:rsidP="008F36CA">
      <w:pPr>
        <w:spacing w:after="0" w:line="240" w:lineRule="auto"/>
        <w:rPr>
          <w:rFonts w:ascii="Times New Roman" w:hAnsi="Times New Roman"/>
          <w:b/>
          <w:i/>
          <w:sz w:val="24"/>
          <w:szCs w:val="24"/>
        </w:rPr>
      </w:pPr>
      <w:r w:rsidRPr="008F36CA">
        <w:rPr>
          <w:rFonts w:ascii="Times New Roman" w:hAnsi="Times New Roman"/>
          <w:b/>
          <w:i/>
          <w:sz w:val="24"/>
          <w:szCs w:val="24"/>
        </w:rPr>
        <w:t>Revision note</w:t>
      </w:r>
    </w:p>
    <w:p w:rsidR="008F36CA" w:rsidRDefault="008F36CA" w:rsidP="008F36CA">
      <w:pPr>
        <w:spacing w:after="0" w:line="240" w:lineRule="auto"/>
        <w:rPr>
          <w:rFonts w:ascii="Times New Roman" w:hAnsi="Times New Roman"/>
          <w:b/>
          <w:sz w:val="24"/>
          <w:szCs w:val="24"/>
        </w:rPr>
      </w:pPr>
    </w:p>
    <w:p w:rsidR="008F36CA" w:rsidRDefault="008F36CA" w:rsidP="008F36CA">
      <w:pPr>
        <w:spacing w:after="0" w:line="240" w:lineRule="auto"/>
        <w:rPr>
          <w:rFonts w:ascii="Times New Roman" w:hAnsi="Times New Roman"/>
          <w:b/>
          <w:sz w:val="24"/>
          <w:szCs w:val="24"/>
        </w:rPr>
      </w:pPr>
      <w:r w:rsidRPr="008F36CA">
        <w:rPr>
          <w:rFonts w:ascii="Times New Roman" w:hAnsi="Times New Roman"/>
          <w:b/>
          <w:sz w:val="24"/>
          <w:szCs w:val="24"/>
        </w:rPr>
        <w:t>Towards integration of service user knowledge in mental healthcare in low and middle-income countries: insights from Transition Theory</w:t>
      </w:r>
      <w:r>
        <w:rPr>
          <w:rFonts w:ascii="Times New Roman" w:hAnsi="Times New Roman"/>
          <w:b/>
          <w:sz w:val="24"/>
          <w:szCs w:val="24"/>
        </w:rPr>
        <w:t xml:space="preserve">. </w:t>
      </w:r>
    </w:p>
    <w:p w:rsidR="008F36CA" w:rsidRPr="008F36CA" w:rsidRDefault="008F36CA" w:rsidP="008F36CA">
      <w:pPr>
        <w:spacing w:after="0" w:line="240" w:lineRule="auto"/>
        <w:rPr>
          <w:rFonts w:ascii="Times New Roman" w:hAnsi="Times New Roman"/>
          <w:b/>
          <w:sz w:val="24"/>
          <w:szCs w:val="24"/>
          <w:lang w:val="nl-NL"/>
        </w:rPr>
      </w:pPr>
      <w:r w:rsidRPr="008F36CA">
        <w:rPr>
          <w:rFonts w:ascii="Times New Roman" w:hAnsi="Times New Roman"/>
          <w:sz w:val="24"/>
          <w:szCs w:val="24"/>
          <w:lang w:val="nl-NL"/>
        </w:rPr>
        <w:t>A.J. van der Ham, L.S. Shields and J.E.W. Broerse</w:t>
      </w:r>
    </w:p>
    <w:p w:rsidR="008F36CA" w:rsidRPr="008F36CA" w:rsidRDefault="008F36CA" w:rsidP="008F36CA">
      <w:pPr>
        <w:spacing w:after="0" w:line="240" w:lineRule="auto"/>
        <w:rPr>
          <w:rFonts w:ascii="Times New Roman" w:hAnsi="Times New Roman"/>
          <w:sz w:val="24"/>
          <w:szCs w:val="24"/>
          <w:lang w:val="nl-NL"/>
        </w:rPr>
      </w:pPr>
    </w:p>
    <w:p w:rsidR="009D2BE1" w:rsidRPr="009D2BE1" w:rsidRDefault="009D2BE1" w:rsidP="009D2BE1">
      <w:pPr>
        <w:rPr>
          <w:rFonts w:ascii="Times New Roman" w:hAnsi="Times New Roman"/>
          <w:sz w:val="24"/>
          <w:szCs w:val="24"/>
          <w:lang w:val="en-US"/>
        </w:rPr>
      </w:pPr>
      <w:r w:rsidRPr="009D2BE1">
        <w:rPr>
          <w:rFonts w:ascii="Times New Roman" w:hAnsi="Times New Roman"/>
          <w:sz w:val="24"/>
          <w:szCs w:val="24"/>
          <w:lang w:val="en-US"/>
        </w:rPr>
        <w:t>Dear editor,</w:t>
      </w:r>
    </w:p>
    <w:p w:rsidR="00D537AF" w:rsidRDefault="009D2BE1" w:rsidP="00D537AF">
      <w:pPr>
        <w:rPr>
          <w:rFonts w:ascii="Times New Roman" w:hAnsi="Times New Roman"/>
          <w:sz w:val="24"/>
          <w:szCs w:val="24"/>
          <w:lang w:val="en-US"/>
        </w:rPr>
      </w:pPr>
      <w:r w:rsidRPr="009D2BE1">
        <w:rPr>
          <w:rFonts w:ascii="Times New Roman" w:hAnsi="Times New Roman"/>
          <w:sz w:val="24"/>
          <w:szCs w:val="24"/>
          <w:lang w:val="en-US"/>
        </w:rPr>
        <w:t>Please find enclosed the revised manuscript. We would like to thank the reviewer for</w:t>
      </w:r>
      <w:r>
        <w:rPr>
          <w:rFonts w:ascii="Times New Roman" w:hAnsi="Times New Roman"/>
          <w:sz w:val="24"/>
          <w:szCs w:val="24"/>
          <w:lang w:val="en-US"/>
        </w:rPr>
        <w:t xml:space="preserve"> the</w:t>
      </w:r>
      <w:r w:rsidRPr="009D2BE1">
        <w:rPr>
          <w:rFonts w:ascii="Times New Roman" w:hAnsi="Times New Roman"/>
          <w:sz w:val="24"/>
          <w:szCs w:val="24"/>
          <w:lang w:val="en-US"/>
        </w:rPr>
        <w:t xml:space="preserve"> kind words, </w:t>
      </w:r>
      <w:r>
        <w:rPr>
          <w:rFonts w:ascii="Times New Roman" w:hAnsi="Times New Roman"/>
          <w:sz w:val="24"/>
          <w:szCs w:val="24"/>
          <w:lang w:val="en-US"/>
        </w:rPr>
        <w:t>constructive feedback and useful</w:t>
      </w:r>
      <w:r w:rsidRPr="009D2BE1">
        <w:rPr>
          <w:rFonts w:ascii="Times New Roman" w:hAnsi="Times New Roman"/>
          <w:sz w:val="24"/>
          <w:szCs w:val="24"/>
          <w:lang w:val="en-US"/>
        </w:rPr>
        <w:t xml:space="preserve"> suggestions for improvements. Below</w:t>
      </w:r>
      <w:r>
        <w:rPr>
          <w:rFonts w:ascii="Times New Roman" w:hAnsi="Times New Roman"/>
          <w:sz w:val="24"/>
          <w:szCs w:val="24"/>
          <w:lang w:val="en-US"/>
        </w:rPr>
        <w:t>,</w:t>
      </w:r>
      <w:r w:rsidRPr="009D2BE1">
        <w:rPr>
          <w:rFonts w:ascii="Times New Roman" w:hAnsi="Times New Roman"/>
          <w:sz w:val="24"/>
          <w:szCs w:val="24"/>
          <w:lang w:val="en-US"/>
        </w:rPr>
        <w:t xml:space="preserve"> we </w:t>
      </w:r>
      <w:r>
        <w:rPr>
          <w:rFonts w:ascii="Times New Roman" w:hAnsi="Times New Roman"/>
          <w:sz w:val="24"/>
          <w:szCs w:val="24"/>
          <w:lang w:val="en-US"/>
        </w:rPr>
        <w:t>indicate how we</w:t>
      </w:r>
      <w:r w:rsidR="00A15B9F">
        <w:rPr>
          <w:rFonts w:ascii="Times New Roman" w:hAnsi="Times New Roman"/>
          <w:sz w:val="24"/>
          <w:szCs w:val="24"/>
          <w:lang w:val="en-US"/>
        </w:rPr>
        <w:t xml:space="preserve"> have</w:t>
      </w:r>
      <w:r>
        <w:rPr>
          <w:rFonts w:ascii="Times New Roman" w:hAnsi="Times New Roman"/>
          <w:sz w:val="24"/>
          <w:szCs w:val="24"/>
          <w:lang w:val="en-US"/>
        </w:rPr>
        <w:t xml:space="preserve"> dealt with the </w:t>
      </w:r>
      <w:r w:rsidR="00D537AF">
        <w:rPr>
          <w:rFonts w:ascii="Times New Roman" w:hAnsi="Times New Roman"/>
          <w:sz w:val="24"/>
          <w:szCs w:val="24"/>
          <w:lang w:val="en-US"/>
        </w:rPr>
        <w:t xml:space="preserve">reviewer’s </w:t>
      </w:r>
      <w:r>
        <w:rPr>
          <w:rFonts w:ascii="Times New Roman" w:hAnsi="Times New Roman"/>
          <w:sz w:val="24"/>
          <w:szCs w:val="24"/>
          <w:lang w:val="en-US"/>
        </w:rPr>
        <w:t>comments.</w:t>
      </w:r>
      <w:r w:rsidR="00D537AF">
        <w:rPr>
          <w:rFonts w:ascii="Times New Roman" w:hAnsi="Times New Roman"/>
          <w:sz w:val="24"/>
          <w:szCs w:val="24"/>
          <w:lang w:val="en-US"/>
        </w:rPr>
        <w:t xml:space="preserve"> We hope the issues raised by the reviewer are considered to be appropriately addressed. </w:t>
      </w:r>
    </w:p>
    <w:p w:rsidR="009D2BE1" w:rsidRDefault="009D2BE1" w:rsidP="009D2BE1">
      <w:pPr>
        <w:pStyle w:val="ListParagraph"/>
        <w:numPr>
          <w:ilvl w:val="0"/>
          <w:numId w:val="2"/>
        </w:numPr>
        <w:rPr>
          <w:rFonts w:ascii="Times New Roman" w:hAnsi="Times New Roman"/>
          <w:i/>
          <w:sz w:val="24"/>
          <w:szCs w:val="24"/>
        </w:rPr>
      </w:pPr>
      <w:r w:rsidRPr="009D2BE1">
        <w:rPr>
          <w:rFonts w:ascii="Times New Roman" w:hAnsi="Times New Roman"/>
          <w:i/>
          <w:sz w:val="24"/>
          <w:szCs w:val="24"/>
        </w:rPr>
        <w:t>“In general, interesting and well- structured paper.  Some sentences could, however, be shortened and simplified (in paper some have been marked) to ease reading. Also, a language check would be helpful (some corrections already in paper)”</w:t>
      </w:r>
    </w:p>
    <w:p w:rsidR="009D2BE1" w:rsidRPr="009D2BE1" w:rsidRDefault="009D2BE1" w:rsidP="009D2BE1">
      <w:pPr>
        <w:rPr>
          <w:rFonts w:ascii="Times New Roman" w:hAnsi="Times New Roman"/>
          <w:sz w:val="24"/>
          <w:szCs w:val="24"/>
        </w:rPr>
      </w:pPr>
      <w:r>
        <w:rPr>
          <w:rFonts w:ascii="Times New Roman" w:hAnsi="Times New Roman"/>
          <w:sz w:val="24"/>
          <w:szCs w:val="24"/>
        </w:rPr>
        <w:t>We understand that some sentences need to be shortened, simplified and corrected. All corrections were accepted and adaptations where made where suggested, including some additional changes.</w:t>
      </w:r>
    </w:p>
    <w:p w:rsidR="009D2BE1" w:rsidRDefault="009D2BE1" w:rsidP="009D2BE1">
      <w:pPr>
        <w:pStyle w:val="ListParagraph"/>
        <w:numPr>
          <w:ilvl w:val="0"/>
          <w:numId w:val="2"/>
        </w:numPr>
        <w:rPr>
          <w:rFonts w:ascii="Times New Roman" w:hAnsi="Times New Roman" w:cs="Times New Roman"/>
          <w:i/>
          <w:sz w:val="24"/>
          <w:szCs w:val="24"/>
        </w:rPr>
      </w:pPr>
      <w:r w:rsidRPr="009D2BE1">
        <w:rPr>
          <w:rFonts w:ascii="Times New Roman" w:hAnsi="Times New Roman" w:cs="Times New Roman"/>
          <w:i/>
          <w:sz w:val="24"/>
          <w:szCs w:val="24"/>
        </w:rPr>
        <w:t>Consider inserting a (two) table (s) comparing the facilitating and hampering themes, and the current with the envisioned transition pathways (per level)</w:t>
      </w:r>
    </w:p>
    <w:p w:rsidR="009D2BE1" w:rsidRPr="009D2BE1" w:rsidRDefault="009D2BE1" w:rsidP="009D2BE1">
      <w:pPr>
        <w:rPr>
          <w:rFonts w:ascii="Times New Roman" w:hAnsi="Times New Roman"/>
          <w:sz w:val="24"/>
          <w:szCs w:val="24"/>
        </w:rPr>
      </w:pPr>
      <w:r>
        <w:rPr>
          <w:rFonts w:ascii="Times New Roman" w:hAnsi="Times New Roman"/>
          <w:sz w:val="24"/>
          <w:szCs w:val="24"/>
        </w:rPr>
        <w:t>We think this is a useful suggestion and inserted a table specifying the identified facilitating and hampering themes related to structure, culture and practice.</w:t>
      </w:r>
    </w:p>
    <w:p w:rsidR="009D2BE1" w:rsidRDefault="009D2BE1" w:rsidP="009D2BE1">
      <w:pPr>
        <w:pStyle w:val="ListParagraph"/>
        <w:numPr>
          <w:ilvl w:val="0"/>
          <w:numId w:val="2"/>
        </w:numPr>
        <w:rPr>
          <w:rFonts w:ascii="Times New Roman" w:hAnsi="Times New Roman" w:cs="Times New Roman"/>
          <w:i/>
          <w:sz w:val="24"/>
          <w:szCs w:val="24"/>
        </w:rPr>
      </w:pPr>
      <w:r w:rsidRPr="009D2BE1">
        <w:rPr>
          <w:rFonts w:ascii="Times New Roman" w:hAnsi="Times New Roman" w:cs="Times New Roman"/>
          <w:i/>
          <w:sz w:val="24"/>
          <w:szCs w:val="24"/>
        </w:rPr>
        <w:t>Also, explain the three niche level mechanisms, how these relate etc (see comments in paper)</w:t>
      </w:r>
    </w:p>
    <w:p w:rsidR="009D2BE1" w:rsidRPr="009D2BE1" w:rsidRDefault="009D2BE1" w:rsidP="009D2BE1">
      <w:pPr>
        <w:rPr>
          <w:rFonts w:ascii="Times New Roman" w:hAnsi="Times New Roman"/>
          <w:sz w:val="24"/>
          <w:szCs w:val="24"/>
        </w:rPr>
      </w:pPr>
      <w:r>
        <w:rPr>
          <w:rFonts w:ascii="Times New Roman" w:hAnsi="Times New Roman"/>
          <w:sz w:val="24"/>
          <w:szCs w:val="24"/>
        </w:rPr>
        <w:t xml:space="preserve">We have added some explanations based on the comments in the paper. </w:t>
      </w:r>
    </w:p>
    <w:p w:rsidR="009D2BE1" w:rsidRDefault="009D2BE1" w:rsidP="009D2BE1">
      <w:pPr>
        <w:pStyle w:val="ListParagraph"/>
        <w:numPr>
          <w:ilvl w:val="0"/>
          <w:numId w:val="2"/>
        </w:numPr>
        <w:rPr>
          <w:rFonts w:ascii="Times New Roman" w:hAnsi="Times New Roman" w:cs="Times New Roman"/>
          <w:i/>
          <w:sz w:val="24"/>
          <w:szCs w:val="24"/>
        </w:rPr>
      </w:pPr>
      <w:r w:rsidRPr="009D2BE1">
        <w:rPr>
          <w:rFonts w:ascii="Times New Roman" w:hAnsi="Times New Roman" w:cs="Times New Roman"/>
          <w:i/>
          <w:sz w:val="24"/>
          <w:szCs w:val="24"/>
        </w:rPr>
        <w:t>Consider limiting the number of references (guideline is &lt;25)</w:t>
      </w:r>
    </w:p>
    <w:p w:rsidR="009D2BE1" w:rsidRPr="009D2BE1" w:rsidRDefault="009D2BE1" w:rsidP="009D2BE1">
      <w:pPr>
        <w:rPr>
          <w:rFonts w:ascii="Times New Roman" w:hAnsi="Times New Roman"/>
          <w:sz w:val="24"/>
          <w:szCs w:val="24"/>
        </w:rPr>
      </w:pPr>
      <w:r>
        <w:rPr>
          <w:rFonts w:ascii="Times New Roman" w:hAnsi="Times New Roman"/>
          <w:sz w:val="24"/>
          <w:szCs w:val="24"/>
        </w:rPr>
        <w:t>We were able to take out so</w:t>
      </w:r>
      <w:r w:rsidR="00D537AF">
        <w:rPr>
          <w:rFonts w:ascii="Times New Roman" w:hAnsi="Times New Roman"/>
          <w:sz w:val="24"/>
          <w:szCs w:val="24"/>
        </w:rPr>
        <w:t xml:space="preserve">me of the references. The remaining number of references still exceeds the guideline. However, we think that further reduction of reference would weaken the arguments made in the papers, as this largely based on the existing literature. </w:t>
      </w:r>
    </w:p>
    <w:p w:rsidR="009D2BE1" w:rsidRDefault="009D2BE1" w:rsidP="009D2BE1">
      <w:pPr>
        <w:pStyle w:val="ListParagraph"/>
        <w:numPr>
          <w:ilvl w:val="0"/>
          <w:numId w:val="2"/>
        </w:numPr>
        <w:rPr>
          <w:rFonts w:ascii="Times New Roman" w:hAnsi="Times New Roman" w:cs="Times New Roman"/>
          <w:i/>
          <w:sz w:val="24"/>
          <w:szCs w:val="24"/>
        </w:rPr>
      </w:pPr>
      <w:r w:rsidRPr="009D2BE1">
        <w:rPr>
          <w:rFonts w:ascii="Times New Roman" w:hAnsi="Times New Roman" w:cs="Times New Roman"/>
          <w:i/>
          <w:sz w:val="24"/>
          <w:szCs w:val="24"/>
        </w:rPr>
        <w:t>More detailed comments and queries in track-change in paper</w:t>
      </w:r>
      <w:r w:rsidR="00D537AF">
        <w:rPr>
          <w:rFonts w:ascii="Times New Roman" w:hAnsi="Times New Roman" w:cs="Times New Roman"/>
          <w:i/>
          <w:sz w:val="24"/>
          <w:szCs w:val="24"/>
        </w:rPr>
        <w:t>.</w:t>
      </w:r>
    </w:p>
    <w:p w:rsidR="00D537AF" w:rsidRDefault="00D537AF" w:rsidP="00D537AF">
      <w:pPr>
        <w:rPr>
          <w:rFonts w:ascii="Times New Roman" w:hAnsi="Times New Roman"/>
          <w:sz w:val="24"/>
          <w:szCs w:val="24"/>
        </w:rPr>
      </w:pPr>
      <w:r>
        <w:rPr>
          <w:rFonts w:ascii="Times New Roman" w:hAnsi="Times New Roman"/>
          <w:sz w:val="24"/>
          <w:szCs w:val="24"/>
        </w:rPr>
        <w:t>We dealt with the comments and queries indicated in track-changes.</w:t>
      </w:r>
    </w:p>
    <w:p w:rsidR="00D537AF" w:rsidRDefault="00D537AF" w:rsidP="00D537AF">
      <w:pPr>
        <w:rPr>
          <w:rFonts w:ascii="Times New Roman" w:hAnsi="Times New Roman"/>
          <w:sz w:val="24"/>
          <w:szCs w:val="24"/>
        </w:rPr>
      </w:pPr>
    </w:p>
    <w:p w:rsidR="009D2BE1" w:rsidRPr="009D2BE1" w:rsidRDefault="009D2BE1" w:rsidP="009D2BE1">
      <w:pPr>
        <w:rPr>
          <w:rFonts w:ascii="Times New Roman" w:hAnsi="Times New Roman"/>
          <w:sz w:val="24"/>
          <w:szCs w:val="24"/>
        </w:rPr>
      </w:pPr>
    </w:p>
    <w:p w:rsidR="009D2BE1" w:rsidRDefault="009D2BE1" w:rsidP="009D2BE1">
      <w:pPr>
        <w:rPr>
          <w:rFonts w:ascii="Times New Roman" w:hAnsi="Times New Roman"/>
          <w:sz w:val="24"/>
          <w:szCs w:val="24"/>
          <w:lang w:val="en-US"/>
        </w:rPr>
      </w:pPr>
    </w:p>
    <w:p w:rsidR="009D2BE1" w:rsidRPr="009D2BE1" w:rsidRDefault="009D2BE1" w:rsidP="009D2BE1">
      <w:pPr>
        <w:rPr>
          <w:rFonts w:ascii="Times New Roman" w:hAnsi="Times New Roman"/>
          <w:sz w:val="24"/>
          <w:szCs w:val="24"/>
          <w:lang w:val="en-US"/>
        </w:rPr>
      </w:pPr>
    </w:p>
    <w:p w:rsidR="00F26A33" w:rsidRPr="009D2BE1" w:rsidRDefault="00F26A33">
      <w:pPr>
        <w:rPr>
          <w:rFonts w:ascii="Times New Roman" w:hAnsi="Times New Roman"/>
          <w:sz w:val="24"/>
          <w:szCs w:val="24"/>
        </w:rPr>
      </w:pPr>
    </w:p>
    <w:sectPr w:rsidR="00F26A33" w:rsidRPr="009D2BE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9379F"/>
    <w:multiLevelType w:val="hybridMultilevel"/>
    <w:tmpl w:val="4C5E1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4F3094"/>
    <w:multiLevelType w:val="hybridMultilevel"/>
    <w:tmpl w:val="FC9811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20"/>
  <w:characterSpacingControl w:val="doNotCompress"/>
  <w:compat/>
  <w:rsids>
    <w:rsidRoot w:val="009D2BE1"/>
    <w:rsid w:val="008F36CA"/>
    <w:rsid w:val="009D2BE1"/>
    <w:rsid w:val="00A15B9F"/>
    <w:rsid w:val="00AD0848"/>
    <w:rsid w:val="00D537AF"/>
    <w:rsid w:val="00F119EC"/>
    <w:rsid w:val="00F26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BE1"/>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BE1"/>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ahm230</dc:creator>
  <cp:keywords/>
  <dc:description/>
  <cp:lastModifiedBy>ahm230</cp:lastModifiedBy>
  <cp:revision>2</cp:revision>
  <dcterms:created xsi:type="dcterms:W3CDTF">2013-08-30T15:32:00Z</dcterms:created>
  <dcterms:modified xsi:type="dcterms:W3CDTF">2013-08-30T15:32:00Z</dcterms:modified>
</cp:coreProperties>
</file>